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060512BA" w:rsidR="00B22D61" w:rsidRPr="00BB43DA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  <w:r w:rsidRPr="007D047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0C7870">
        <w:rPr>
          <w:rFonts w:ascii="Times New Roman" w:hAnsi="Times New Roman"/>
          <w:b/>
          <w:bCs/>
          <w:sz w:val="24"/>
          <w:szCs w:val="24"/>
          <w:lang w:eastAsia="bg-BG"/>
        </w:rPr>
        <w:t>6</w:t>
      </w:r>
    </w:p>
    <w:p w14:paraId="67D33713" w14:textId="77777777" w:rsidR="00B22D61" w:rsidRPr="007D0472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7D0472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>
        <w:rPr>
          <w:rFonts w:ascii="Times New Roman" w:hAnsi="Times New Roman"/>
          <w:b/>
          <w:sz w:val="24"/>
          <w:szCs w:val="24"/>
        </w:rPr>
        <w:t>авансово</w:t>
      </w:r>
      <w:r w:rsidRPr="007D0472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7D0472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7D0472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2687E220" w14:textId="54D2432F" w:rsidR="000C7870" w:rsidRDefault="00D77522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1.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 xml:space="preserve">Искане за авансово плащане </w:t>
      </w:r>
      <w:r w:rsidR="000312C9" w:rsidRPr="006958B0">
        <w:rPr>
          <w:rFonts w:ascii="Times New Roman" w:hAnsi="Times New Roman"/>
          <w:sz w:val="24"/>
          <w:szCs w:val="24"/>
          <w:lang w:eastAsia="bg-BG"/>
        </w:rPr>
        <w:t>(</w:t>
      </w:r>
      <w:r w:rsidR="000312C9" w:rsidRPr="00FF24C2">
        <w:rPr>
          <w:rFonts w:ascii="Times New Roman" w:hAnsi="Times New Roman"/>
          <w:sz w:val="24"/>
          <w:szCs w:val="24"/>
        </w:rPr>
        <w:t xml:space="preserve">Подаването на </w:t>
      </w:r>
      <w:r w:rsidR="000312C9">
        <w:rPr>
          <w:rFonts w:ascii="Times New Roman" w:hAnsi="Times New Roman"/>
          <w:sz w:val="24"/>
          <w:szCs w:val="24"/>
        </w:rPr>
        <w:t>искането за плащане</w:t>
      </w:r>
      <w:r w:rsidR="000312C9" w:rsidRPr="006C11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0312C9" w:rsidRPr="006958B0">
        <w:rPr>
          <w:rFonts w:ascii="Times New Roman" w:hAnsi="Times New Roman"/>
          <w:sz w:val="24"/>
          <w:szCs w:val="24"/>
          <w:lang w:eastAsia="bg-BG"/>
        </w:rPr>
        <w:t xml:space="preserve">по </w:t>
      </w:r>
      <w:r w:rsidR="000312C9">
        <w:rPr>
          <w:rFonts w:ascii="Times New Roman" w:hAnsi="Times New Roman"/>
          <w:sz w:val="24"/>
          <w:szCs w:val="24"/>
          <w:lang w:eastAsia="bg-BG"/>
        </w:rPr>
        <w:t>зададена форма</w:t>
      </w:r>
      <w:r w:rsidR="000312C9" w:rsidRPr="00FF24C2">
        <w:rPr>
          <w:rFonts w:ascii="Times New Roman" w:hAnsi="Times New Roman"/>
          <w:sz w:val="24"/>
          <w:szCs w:val="24"/>
        </w:rPr>
        <w:t xml:space="preserve">, </w:t>
      </w:r>
      <w:r w:rsidR="000312C9" w:rsidRPr="00E62B2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bg-BG"/>
        </w:rPr>
        <w:t>както и всички други документи, които изискват подпис</w:t>
      </w:r>
      <w:r w:rsidR="000312C9">
        <w:rPr>
          <w:rFonts w:ascii="Times New Roman" w:hAnsi="Times New Roman"/>
          <w:sz w:val="24"/>
          <w:szCs w:val="24"/>
        </w:rPr>
        <w:t xml:space="preserve"> </w:t>
      </w:r>
      <w:r w:rsidR="000312C9" w:rsidRPr="00FF24C2">
        <w:rPr>
          <w:rFonts w:ascii="Times New Roman" w:hAnsi="Times New Roman"/>
          <w:sz w:val="24"/>
          <w:szCs w:val="24"/>
        </w:rPr>
        <w:t>се удостоверява с КЕП</w:t>
      </w:r>
      <w:r w:rsidR="000312C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312C9">
        <w:rPr>
          <w:rFonts w:ascii="Times New Roman" w:hAnsi="Times New Roman"/>
          <w:sz w:val="24"/>
          <w:szCs w:val="24"/>
        </w:rPr>
        <w:t>в СЕУ</w:t>
      </w:r>
      <w:r w:rsidR="000312C9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3E294349" w14:textId="27C3B25F" w:rsidR="000312C9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1" w:name="_GoBack"/>
      <w:r>
        <w:rPr>
          <w:rFonts w:ascii="Times New Roman" w:hAnsi="Times New Roman"/>
          <w:sz w:val="24"/>
          <w:szCs w:val="24"/>
        </w:rPr>
        <w:t xml:space="preserve">2. </w:t>
      </w:r>
      <w:r w:rsidRPr="00C77C4C">
        <w:rPr>
          <w:rFonts w:ascii="Times New Roman" w:hAnsi="Times New Roman"/>
          <w:sz w:val="24"/>
          <w:szCs w:val="24"/>
        </w:rPr>
        <w:t>Нотариално заверено изрично пълномощно, в случай че документите не се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77C4C">
        <w:rPr>
          <w:rFonts w:ascii="Times New Roman" w:hAnsi="Times New Roman"/>
          <w:sz w:val="24"/>
          <w:szCs w:val="24"/>
        </w:rPr>
        <w:t xml:space="preserve">подават лично от </w:t>
      </w:r>
      <w:r>
        <w:rPr>
          <w:rFonts w:ascii="Times New Roman" w:hAnsi="Times New Roman"/>
          <w:sz w:val="24"/>
          <w:szCs w:val="24"/>
        </w:rPr>
        <w:t>бенефициента</w:t>
      </w:r>
      <w:r w:rsidRPr="00C77C4C">
        <w:rPr>
          <w:rFonts w:ascii="Times New Roman" w:hAnsi="Times New Roman"/>
          <w:sz w:val="24"/>
          <w:szCs w:val="24"/>
        </w:rPr>
        <w:t xml:space="preserve">, респ. представляващия </w:t>
      </w:r>
      <w:r>
        <w:rPr>
          <w:rFonts w:ascii="Times New Roman" w:hAnsi="Times New Roman"/>
          <w:sz w:val="24"/>
          <w:szCs w:val="24"/>
        </w:rPr>
        <w:t>бенефициента</w:t>
      </w:r>
      <w:r w:rsidRPr="000312C9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/>
          <w:sz w:val="24"/>
          <w:szCs w:val="24"/>
          <w:shd w:val="clear" w:color="auto" w:fill="FEFEFE"/>
        </w:rPr>
        <w:t>представляващият местното поделение на вероизповеданията</w:t>
      </w:r>
      <w:r w:rsidR="00266BA7">
        <w:rPr>
          <w:rFonts w:ascii="Times New Roman" w:eastAsia="Times New Roman" w:hAnsi="Times New Roman"/>
          <w:sz w:val="24"/>
          <w:szCs w:val="24"/>
          <w:shd w:val="clear" w:color="auto" w:fill="FEFEFE"/>
        </w:rPr>
        <w:t>/религиозната общност</w:t>
      </w:r>
      <w:r>
        <w:rPr>
          <w:rFonts w:ascii="Times New Roman" w:hAnsi="Times New Roman"/>
          <w:sz w:val="24"/>
          <w:szCs w:val="24"/>
        </w:rPr>
        <w:t xml:space="preserve"> може да</w:t>
      </w:r>
      <w:r w:rsidRPr="00FF24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извърши упълномощаване директно в СЕУ </w:t>
      </w:r>
      <w:r w:rsidRPr="00FF24C2">
        <w:rPr>
          <w:rFonts w:ascii="Times New Roman" w:hAnsi="Times New Roman"/>
          <w:sz w:val="24"/>
          <w:szCs w:val="24"/>
        </w:rPr>
        <w:t>чрез инд</w:t>
      </w:r>
      <w:r>
        <w:rPr>
          <w:rFonts w:ascii="Times New Roman" w:hAnsi="Times New Roman"/>
          <w:sz w:val="24"/>
          <w:szCs w:val="24"/>
        </w:rPr>
        <w:t>ивидуалния си профил</w:t>
      </w:r>
      <w:r>
        <w:rPr>
          <w:rFonts w:ascii="Times New Roman" w:hAnsi="Times New Roman"/>
          <w:sz w:val="24"/>
          <w:szCs w:val="24"/>
          <w:lang w:eastAsia="bg-BG"/>
        </w:rPr>
        <w:t>)</w:t>
      </w:r>
      <w:r w:rsidRPr="006958B0">
        <w:rPr>
          <w:rFonts w:ascii="Times New Roman" w:hAnsi="Times New Roman"/>
          <w:sz w:val="24"/>
          <w:szCs w:val="24"/>
          <w:lang w:eastAsia="bg-BG"/>
        </w:rPr>
        <w:t>;</w:t>
      </w:r>
    </w:p>
    <w:bookmarkEnd w:id="1"/>
    <w:p w14:paraId="697C23B7" w14:textId="3B945C2C" w:rsidR="000312C9" w:rsidRPr="00C77C4C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C77C4C">
        <w:rPr>
          <w:rFonts w:ascii="Times New Roman" w:hAnsi="Times New Roman"/>
          <w:sz w:val="24"/>
          <w:szCs w:val="24"/>
        </w:rPr>
        <w:t>Нотариално заверено изрично пълномощно за лицата, упълномощени да вземат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7C4C">
        <w:rPr>
          <w:rFonts w:ascii="Times New Roman" w:hAnsi="Times New Roman"/>
          <w:sz w:val="24"/>
          <w:szCs w:val="24"/>
        </w:rPr>
        <w:t xml:space="preserve">решения или да упражняват контрол по отношение на </w:t>
      </w:r>
      <w:r>
        <w:rPr>
          <w:rFonts w:ascii="Times New Roman" w:hAnsi="Times New Roman"/>
          <w:sz w:val="24"/>
          <w:szCs w:val="24"/>
        </w:rPr>
        <w:t>бенефициента</w:t>
      </w:r>
      <w:r w:rsidR="00D77522">
        <w:rPr>
          <w:rFonts w:ascii="Times New Roman" w:hAnsi="Times New Roman"/>
          <w:sz w:val="24"/>
          <w:szCs w:val="24"/>
        </w:rPr>
        <w:t>;</w:t>
      </w:r>
    </w:p>
    <w:p w14:paraId="45FABC78" w14:textId="4CF300C3" w:rsidR="000C7870" w:rsidRPr="000C7870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4</w:t>
      </w:r>
      <w:r w:rsidR="00D77522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Банкова гаранция (по образец).</w:t>
      </w:r>
    </w:p>
    <w:p w14:paraId="3F1D0F13" w14:textId="740640F3" w:rsidR="000C7870" w:rsidRPr="000C7870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5</w:t>
      </w:r>
      <w:r w:rsidR="00D77522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Декларация по образец Приложение № 2</w:t>
      </w:r>
      <w:r w:rsidR="005F7D67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F7D67" w:rsidRPr="001247F2">
        <w:rPr>
          <w:rFonts w:ascii="Times New Roman" w:hAnsi="Times New Roman"/>
          <w:sz w:val="24"/>
          <w:szCs w:val="24"/>
          <w:lang w:eastAsia="bg-BG"/>
        </w:rPr>
        <w:t>(само в случаите, когато са настъпили промени в декларираните обстоятелства);</w:t>
      </w:r>
    </w:p>
    <w:p w14:paraId="58D830AE" w14:textId="16C59978" w:rsidR="000C7870" w:rsidRPr="000C7870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6</w:t>
      </w:r>
      <w:r w:rsidR="00D77522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</w:t>
      </w:r>
      <w:r w:rsidR="00D77522">
        <w:rPr>
          <w:rFonts w:ascii="Times New Roman" w:hAnsi="Times New Roman"/>
          <w:sz w:val="24"/>
          <w:szCs w:val="24"/>
          <w:lang w:eastAsia="bg-BG"/>
        </w:rPr>
        <w:t>а по седалището на бенефициента</w:t>
      </w:r>
      <w:r w:rsidR="008B06A4">
        <w:rPr>
          <w:rFonts w:ascii="Times New Roman" w:hAnsi="Times New Roman"/>
          <w:sz w:val="24"/>
          <w:szCs w:val="24"/>
          <w:lang w:eastAsia="bg-BG"/>
        </w:rPr>
        <w:t xml:space="preserve"> (когато е приложимо)</w:t>
      </w:r>
      <w:r w:rsidR="00D77522">
        <w:rPr>
          <w:rFonts w:ascii="Times New Roman" w:hAnsi="Times New Roman"/>
          <w:sz w:val="24"/>
          <w:szCs w:val="24"/>
          <w:lang w:eastAsia="bg-BG"/>
        </w:rPr>
        <w:t>;</w:t>
      </w:r>
    </w:p>
    <w:p w14:paraId="4B5839D6" w14:textId="7B47255E" w:rsidR="000C7870" w:rsidRPr="007D0472" w:rsidRDefault="00D77522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7.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 безвъзмездната финансовата помощ. Представя</w:t>
      </w:r>
      <w:r>
        <w:rPr>
          <w:rFonts w:ascii="Times New Roman" w:hAnsi="Times New Roman"/>
          <w:sz w:val="24"/>
          <w:szCs w:val="24"/>
          <w:lang w:eastAsia="bg-BG"/>
        </w:rPr>
        <w:t xml:space="preserve"> се във формат „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“.</w:t>
      </w:r>
    </w:p>
    <w:sectPr w:rsidR="000C7870" w:rsidRPr="007D0472" w:rsidSect="00BB4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BE74F" w14:textId="77777777" w:rsidR="004912B3" w:rsidRDefault="004912B3" w:rsidP="001D059F">
      <w:pPr>
        <w:spacing w:after="0" w:line="240" w:lineRule="auto"/>
      </w:pPr>
      <w:r>
        <w:separator/>
      </w:r>
    </w:p>
  </w:endnote>
  <w:endnote w:type="continuationSeparator" w:id="0">
    <w:p w14:paraId="72F1A657" w14:textId="77777777" w:rsidR="004912B3" w:rsidRDefault="004912B3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BC406" w14:textId="77777777" w:rsidR="00BB4CBC" w:rsidRDefault="00BB4C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40E8021B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0A04FC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0A04FC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9395E" w14:textId="77777777" w:rsidR="00BB4CBC" w:rsidRDefault="00BB4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316D6" w14:textId="77777777" w:rsidR="004912B3" w:rsidRDefault="004912B3" w:rsidP="001D059F">
      <w:pPr>
        <w:spacing w:after="0" w:line="240" w:lineRule="auto"/>
      </w:pPr>
      <w:r>
        <w:separator/>
      </w:r>
    </w:p>
  </w:footnote>
  <w:footnote w:type="continuationSeparator" w:id="0">
    <w:p w14:paraId="272E26FF" w14:textId="77777777" w:rsidR="004912B3" w:rsidRDefault="004912B3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E762E" w14:textId="77777777" w:rsidR="00BB4CBC" w:rsidRDefault="00BB4C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BA2CB" w14:textId="2DA7E565" w:rsidR="00BB4CBC" w:rsidRDefault="00BB4CBC" w:rsidP="00BB4CBC">
    <w:pPr>
      <w:pStyle w:val="Header"/>
      <w:rPr>
        <w:noProof/>
        <w:lang w:eastAsia="bg-BG"/>
      </w:rPr>
    </w:pPr>
    <w:r w:rsidRPr="00623252">
      <w:rPr>
        <w:noProof/>
        <w:lang w:val="en-US"/>
      </w:rPr>
      <w:drawing>
        <wp:inline distT="0" distB="0" distL="0" distR="0" wp14:anchorId="4EDB79F2" wp14:editId="19FA2D48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</w:t>
    </w:r>
    <w:r w:rsidRPr="00623252">
      <w:rPr>
        <w:noProof/>
        <w:lang w:val="en-US"/>
      </w:rPr>
      <w:drawing>
        <wp:inline distT="0" distB="0" distL="0" distR="0" wp14:anchorId="54E21E24" wp14:editId="405D704C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en-US"/>
      </w:rPr>
      <w:drawing>
        <wp:inline distT="0" distB="0" distL="0" distR="0" wp14:anchorId="01AB3422" wp14:editId="022BC102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8CF96" w14:textId="77777777" w:rsidR="00BB4CBC" w:rsidRDefault="00BB4C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6C7C8" w14:textId="77777777" w:rsidR="00BB4CBC" w:rsidRDefault="00BB4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312C9"/>
    <w:rsid w:val="00056AC8"/>
    <w:rsid w:val="00076AF5"/>
    <w:rsid w:val="000779B7"/>
    <w:rsid w:val="00091C22"/>
    <w:rsid w:val="000A04FC"/>
    <w:rsid w:val="000A6E5B"/>
    <w:rsid w:val="000C7870"/>
    <w:rsid w:val="000D5AC5"/>
    <w:rsid w:val="000E65C2"/>
    <w:rsid w:val="0010048E"/>
    <w:rsid w:val="00115CF7"/>
    <w:rsid w:val="0013437F"/>
    <w:rsid w:val="00136C09"/>
    <w:rsid w:val="00143F0F"/>
    <w:rsid w:val="00156F82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635F6"/>
    <w:rsid w:val="00266BA7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09B"/>
    <w:rsid w:val="003A44B0"/>
    <w:rsid w:val="003C18ED"/>
    <w:rsid w:val="003C66C7"/>
    <w:rsid w:val="00417E77"/>
    <w:rsid w:val="004328A7"/>
    <w:rsid w:val="00436873"/>
    <w:rsid w:val="00451C27"/>
    <w:rsid w:val="004645A2"/>
    <w:rsid w:val="0047494C"/>
    <w:rsid w:val="0048469E"/>
    <w:rsid w:val="004912B3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5F7D67"/>
    <w:rsid w:val="00633446"/>
    <w:rsid w:val="006638A9"/>
    <w:rsid w:val="00671D7C"/>
    <w:rsid w:val="00676225"/>
    <w:rsid w:val="00680CE3"/>
    <w:rsid w:val="006B6267"/>
    <w:rsid w:val="006D62BD"/>
    <w:rsid w:val="00712DEF"/>
    <w:rsid w:val="0073410D"/>
    <w:rsid w:val="0075032A"/>
    <w:rsid w:val="00751A69"/>
    <w:rsid w:val="0076340B"/>
    <w:rsid w:val="00796281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0966"/>
    <w:rsid w:val="00873AAF"/>
    <w:rsid w:val="00892069"/>
    <w:rsid w:val="008B06A4"/>
    <w:rsid w:val="008C651F"/>
    <w:rsid w:val="008F0171"/>
    <w:rsid w:val="008F5155"/>
    <w:rsid w:val="00906E0B"/>
    <w:rsid w:val="0095301B"/>
    <w:rsid w:val="009570CC"/>
    <w:rsid w:val="009C4789"/>
    <w:rsid w:val="009E629C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437A2"/>
    <w:rsid w:val="00B44B5E"/>
    <w:rsid w:val="00B8408B"/>
    <w:rsid w:val="00B90233"/>
    <w:rsid w:val="00BA1386"/>
    <w:rsid w:val="00BB43DA"/>
    <w:rsid w:val="00BB4CBC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40950"/>
    <w:rsid w:val="00D40F63"/>
    <w:rsid w:val="00D57667"/>
    <w:rsid w:val="00D70A37"/>
    <w:rsid w:val="00D70CB5"/>
    <w:rsid w:val="00D71842"/>
    <w:rsid w:val="00D77522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F1277A"/>
    <w:rsid w:val="00F65FF5"/>
    <w:rsid w:val="00FC4362"/>
    <w:rsid w:val="00FC4907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Donka Yordanova</cp:lastModifiedBy>
  <cp:revision>3</cp:revision>
  <dcterms:created xsi:type="dcterms:W3CDTF">2025-09-10T07:10:00Z</dcterms:created>
  <dcterms:modified xsi:type="dcterms:W3CDTF">2025-09-10T10:42:00Z</dcterms:modified>
</cp:coreProperties>
</file>